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70E" w:rsidRDefault="00360862" w:rsidP="00B0160E">
      <w:pPr>
        <w:spacing w:after="0"/>
      </w:pPr>
      <w:r>
        <w:t>DATE:</w:t>
      </w:r>
      <w:r>
        <w:tab/>
      </w:r>
      <w:r>
        <w:tab/>
      </w:r>
      <w:r w:rsidR="00AA6C12">
        <w:t>November</w:t>
      </w:r>
      <w:r w:rsidR="0054085F">
        <w:t xml:space="preserve"> </w:t>
      </w:r>
      <w:r w:rsidR="00AA6C12">
        <w:t>9</w:t>
      </w:r>
      <w:r w:rsidR="0054085F" w:rsidRPr="0054085F">
        <w:rPr>
          <w:vertAlign w:val="superscript"/>
        </w:rPr>
        <w:t>th</w:t>
      </w:r>
      <w:r w:rsidR="0054085F">
        <w:t xml:space="preserve"> </w:t>
      </w:r>
      <w:r>
        <w:t>&amp;</w:t>
      </w:r>
      <w:r w:rsidR="00B0160E">
        <w:t xml:space="preserve"> </w:t>
      </w:r>
      <w:r w:rsidR="0054085F">
        <w:t>1</w:t>
      </w:r>
      <w:r w:rsidR="00AA6C12">
        <w:t>0</w:t>
      </w:r>
      <w:r w:rsidR="0054085F" w:rsidRPr="0054085F">
        <w:rPr>
          <w:vertAlign w:val="superscript"/>
        </w:rPr>
        <w:t>th</w:t>
      </w:r>
      <w:r>
        <w:t>,</w:t>
      </w:r>
      <w:r w:rsidR="00B0160E">
        <w:t xml:space="preserve"> 201</w:t>
      </w:r>
      <w:r>
        <w:t>7</w:t>
      </w:r>
    </w:p>
    <w:p w:rsidR="00B0160E" w:rsidRDefault="00B0160E" w:rsidP="00B0160E">
      <w:pPr>
        <w:spacing w:after="0"/>
      </w:pPr>
      <w:r>
        <w:t>Time:</w:t>
      </w:r>
      <w:r>
        <w:tab/>
      </w:r>
      <w:r>
        <w:tab/>
        <w:t xml:space="preserve">8:30 – 17:00 Thursday </w:t>
      </w:r>
      <w:r w:rsidRPr="00B0160E">
        <w:rPr>
          <w:i/>
          <w:sz w:val="18"/>
          <w:szCs w:val="18"/>
        </w:rPr>
        <w:t>(break a</w:t>
      </w:r>
      <w:r>
        <w:rPr>
          <w:i/>
          <w:sz w:val="18"/>
          <w:szCs w:val="18"/>
        </w:rPr>
        <w:t>t</w:t>
      </w:r>
      <w:r w:rsidRPr="00B0160E">
        <w:rPr>
          <w:i/>
          <w:sz w:val="18"/>
          <w:szCs w:val="18"/>
        </w:rPr>
        <w:t xml:space="preserve"> 10:15-10:30, lunch 12:00-13:00, break at 14:45-15:00)</w:t>
      </w:r>
    </w:p>
    <w:p w:rsidR="00B0160E" w:rsidRDefault="00B0160E" w:rsidP="00B0160E">
      <w:pPr>
        <w:spacing w:after="0"/>
      </w:pPr>
      <w:r>
        <w:tab/>
      </w:r>
      <w:r>
        <w:tab/>
        <w:t>8:</w:t>
      </w:r>
      <w:r w:rsidR="00AA6C12">
        <w:t>3</w:t>
      </w:r>
      <w:r>
        <w:t xml:space="preserve">0 – 12:00 Friday </w:t>
      </w:r>
      <w:r>
        <w:rPr>
          <w:i/>
          <w:sz w:val="18"/>
          <w:szCs w:val="18"/>
        </w:rPr>
        <w:t>(break at 10:15-10:30)</w:t>
      </w:r>
    </w:p>
    <w:p w:rsidR="00B0160E" w:rsidRDefault="00B0160E" w:rsidP="00B0160E">
      <w:pPr>
        <w:spacing w:after="0"/>
      </w:pPr>
      <w:r>
        <w:t>Location:</w:t>
      </w:r>
      <w:r>
        <w:tab/>
        <w:t>ERCOT – Austin</w:t>
      </w:r>
    </w:p>
    <w:p w:rsidR="00B0160E" w:rsidRDefault="00B0160E" w:rsidP="00B0160E">
      <w:pPr>
        <w:spacing w:after="0"/>
      </w:pPr>
      <w:r>
        <w:tab/>
      </w:r>
      <w:r>
        <w:tab/>
        <w:t xml:space="preserve">Room </w:t>
      </w:r>
      <w:r w:rsidR="00884DE5">
        <w:t>206A</w:t>
      </w:r>
    </w:p>
    <w:p w:rsidR="00B0160E" w:rsidRDefault="00B0160E" w:rsidP="00B0160E">
      <w:pPr>
        <w:spacing w:after="0"/>
      </w:pPr>
      <w:r>
        <w:tab/>
      </w:r>
      <w:r>
        <w:tab/>
        <w:t>7620 Metro Center Drive</w:t>
      </w:r>
    </w:p>
    <w:p w:rsidR="00B0160E" w:rsidRDefault="00B0160E" w:rsidP="00B0160E">
      <w:pPr>
        <w:spacing w:after="0"/>
      </w:pPr>
      <w:r>
        <w:tab/>
      </w:r>
      <w:r>
        <w:tab/>
        <w:t>Austin, TX 78744</w:t>
      </w:r>
    </w:p>
    <w:p w:rsidR="00B0160E" w:rsidRDefault="00B0160E" w:rsidP="00B0160E">
      <w:pPr>
        <w:spacing w:after="0"/>
      </w:pPr>
    </w:p>
    <w:p w:rsidR="00B0160E" w:rsidRDefault="009B2FC9" w:rsidP="00B0160E">
      <w:pPr>
        <w:spacing w:after="0"/>
      </w:pPr>
      <w:r>
        <w:rPr>
          <w:b/>
          <w:u w:val="single"/>
        </w:rPr>
        <w:t>ERCOT SPWG Meeting – November 9</w:t>
      </w:r>
      <w:r w:rsidRPr="009B2FC9">
        <w:rPr>
          <w:b/>
          <w:u w:val="single"/>
          <w:vertAlign w:val="superscript"/>
        </w:rPr>
        <w:t>th</w:t>
      </w:r>
      <w:r>
        <w:rPr>
          <w:b/>
          <w:u w:val="single"/>
        </w:rPr>
        <w:t xml:space="preserve"> </w:t>
      </w:r>
      <w:r w:rsidR="002632B3">
        <w:rPr>
          <w:b/>
          <w:u w:val="single"/>
        </w:rPr>
        <w:t xml:space="preserve">&amp; </w:t>
      </w:r>
      <w:r w:rsidR="0054085F">
        <w:rPr>
          <w:b/>
          <w:u w:val="single"/>
        </w:rPr>
        <w:t>1</w:t>
      </w:r>
      <w:r w:rsidR="00D77451">
        <w:rPr>
          <w:b/>
          <w:u w:val="single"/>
        </w:rPr>
        <w:t>0</w:t>
      </w:r>
      <w:r w:rsidR="0054085F" w:rsidRPr="0054085F">
        <w:rPr>
          <w:b/>
          <w:u w:val="single"/>
          <w:vertAlign w:val="superscript"/>
        </w:rPr>
        <w:t>th</w:t>
      </w:r>
      <w:r w:rsidR="0054085F">
        <w:rPr>
          <w:b/>
          <w:u w:val="single"/>
        </w:rPr>
        <w:t xml:space="preserve"> </w:t>
      </w:r>
      <w:r w:rsidR="002632B3">
        <w:rPr>
          <w:b/>
          <w:u w:val="single"/>
        </w:rPr>
        <w:t xml:space="preserve"> </w:t>
      </w:r>
    </w:p>
    <w:p w:rsidR="00B0160E" w:rsidRDefault="007E0B85" w:rsidP="00B0160E">
      <w:pPr>
        <w:numPr>
          <w:ilvl w:val="0"/>
          <w:numId w:val="1"/>
        </w:numPr>
        <w:spacing w:after="0"/>
      </w:pPr>
      <w:r>
        <w:t>Anti-</w:t>
      </w:r>
      <w:r w:rsidR="00B0160E">
        <w:t xml:space="preserve">trust Admonition – </w:t>
      </w:r>
      <w:r w:rsidR="00360862">
        <w:t>Dung Nguyen</w:t>
      </w:r>
    </w:p>
    <w:p w:rsidR="00B0160E" w:rsidRDefault="00B0160E" w:rsidP="00B0160E">
      <w:pPr>
        <w:numPr>
          <w:ilvl w:val="0"/>
          <w:numId w:val="1"/>
        </w:numPr>
        <w:spacing w:after="0"/>
      </w:pPr>
      <w:r>
        <w:t xml:space="preserve">Roster &amp; Calendar review/update – </w:t>
      </w:r>
      <w:r w:rsidR="00360862">
        <w:t>Dung Nguyen</w:t>
      </w:r>
    </w:p>
    <w:p w:rsidR="00B0160E" w:rsidRDefault="00B0160E" w:rsidP="00B0160E">
      <w:pPr>
        <w:numPr>
          <w:ilvl w:val="1"/>
          <w:numId w:val="1"/>
        </w:numPr>
        <w:spacing w:after="0"/>
      </w:pPr>
      <w:r>
        <w:t>Pass around Membership Roster &amp; Sign-in Sheet</w:t>
      </w:r>
    </w:p>
    <w:p w:rsidR="00B0160E" w:rsidRDefault="00B0160E" w:rsidP="00B0160E">
      <w:pPr>
        <w:numPr>
          <w:ilvl w:val="1"/>
          <w:numId w:val="1"/>
        </w:numPr>
        <w:spacing w:after="0"/>
      </w:pPr>
      <w:r>
        <w:t>Pass around internal SPWG Coordination Roster</w:t>
      </w:r>
    </w:p>
    <w:p w:rsidR="00B0160E" w:rsidRDefault="00B0160E" w:rsidP="00B0160E">
      <w:pPr>
        <w:numPr>
          <w:ilvl w:val="1"/>
          <w:numId w:val="1"/>
        </w:numPr>
        <w:spacing w:after="0"/>
      </w:pPr>
      <w:r>
        <w:t>Self-introductions around the table/on the phone</w:t>
      </w:r>
    </w:p>
    <w:p w:rsidR="00B0160E" w:rsidRDefault="00B0160E" w:rsidP="00B0160E">
      <w:pPr>
        <w:numPr>
          <w:ilvl w:val="1"/>
          <w:numId w:val="1"/>
        </w:numPr>
        <w:spacing w:after="0"/>
      </w:pPr>
      <w:r>
        <w:t>Review SPWG Calendar</w:t>
      </w:r>
    </w:p>
    <w:p w:rsidR="00B0160E" w:rsidRDefault="00B0160E" w:rsidP="00B0160E">
      <w:pPr>
        <w:numPr>
          <w:ilvl w:val="0"/>
          <w:numId w:val="1"/>
        </w:numPr>
        <w:spacing w:after="0"/>
      </w:pPr>
      <w:r>
        <w:t xml:space="preserve">Review and approval of minutes from previous meeting – </w:t>
      </w:r>
      <w:r w:rsidR="00360862">
        <w:t>Dung Nguyen</w:t>
      </w:r>
    </w:p>
    <w:p w:rsidR="00B0160E" w:rsidRDefault="00B0160E" w:rsidP="00B0160E">
      <w:pPr>
        <w:numPr>
          <w:ilvl w:val="0"/>
          <w:numId w:val="1"/>
        </w:numPr>
        <w:spacing w:after="0"/>
      </w:pPr>
      <w:r>
        <w:t xml:space="preserve">Action Item review and status update – </w:t>
      </w:r>
      <w:r w:rsidR="00360862">
        <w:t>Gene</w:t>
      </w:r>
    </w:p>
    <w:p w:rsidR="00D77451" w:rsidRDefault="00D77451" w:rsidP="00B0160E">
      <w:pPr>
        <w:numPr>
          <w:ilvl w:val="0"/>
          <w:numId w:val="1"/>
        </w:numPr>
        <w:spacing w:after="0"/>
      </w:pPr>
      <w:r>
        <w:t xml:space="preserve">2018 SPWG Vice-Chair </w:t>
      </w:r>
      <w:r w:rsidR="00F76578">
        <w:t>N</w:t>
      </w:r>
      <w:r>
        <w:t>omination</w:t>
      </w:r>
      <w:r w:rsidR="00F76578">
        <w:t>s and Election</w:t>
      </w:r>
    </w:p>
    <w:p w:rsidR="00B0160E" w:rsidRDefault="00B0160E" w:rsidP="00B0160E">
      <w:pPr>
        <w:numPr>
          <w:ilvl w:val="0"/>
          <w:numId w:val="1"/>
        </w:numPr>
        <w:spacing w:after="0"/>
      </w:pPr>
      <w:r>
        <w:t>Updates from TRE – David Penney</w:t>
      </w:r>
    </w:p>
    <w:p w:rsidR="00A7263D" w:rsidRDefault="00A7263D" w:rsidP="00B0160E">
      <w:pPr>
        <w:numPr>
          <w:ilvl w:val="1"/>
          <w:numId w:val="1"/>
        </w:numPr>
        <w:spacing w:after="0"/>
      </w:pPr>
      <w:r>
        <w:t>201</w:t>
      </w:r>
      <w:r w:rsidR="00C55489">
        <w:t>7</w:t>
      </w:r>
      <w:r>
        <w:t xml:space="preserve"> Q</w:t>
      </w:r>
      <w:r w:rsidR="00D77451">
        <w:t>2</w:t>
      </w:r>
      <w:r>
        <w:t xml:space="preserve"> ERCOT Misoperation Summary</w:t>
      </w:r>
    </w:p>
    <w:p w:rsidR="00427BCC" w:rsidRDefault="00A7263D" w:rsidP="009F62A2">
      <w:pPr>
        <w:numPr>
          <w:ilvl w:val="0"/>
          <w:numId w:val="1"/>
        </w:numPr>
        <w:spacing w:after="0"/>
      </w:pPr>
      <w:r>
        <w:t>NERC PRC Standard Activities Report to ERCOT SPWG</w:t>
      </w:r>
      <w:r w:rsidR="00427BCC">
        <w:t xml:space="preserve"> – David Penny</w:t>
      </w:r>
    </w:p>
    <w:p w:rsidR="00A7263D" w:rsidRDefault="00A7263D" w:rsidP="00A7263D">
      <w:pPr>
        <w:numPr>
          <w:ilvl w:val="0"/>
          <w:numId w:val="1"/>
        </w:numPr>
        <w:spacing w:after="0"/>
      </w:pPr>
      <w:r>
        <w:t>ERCOT Activity &amp; Updates – ERCOT Personnel</w:t>
      </w:r>
    </w:p>
    <w:p w:rsidR="00A7263D" w:rsidRDefault="00A7263D" w:rsidP="00A7263D">
      <w:pPr>
        <w:numPr>
          <w:ilvl w:val="0"/>
          <w:numId w:val="1"/>
        </w:numPr>
        <w:spacing w:after="0"/>
      </w:pPr>
      <w:r>
        <w:t>Short Circuit Case Building – All</w:t>
      </w:r>
    </w:p>
    <w:p w:rsidR="00163F42" w:rsidRDefault="00163F42" w:rsidP="00227F94">
      <w:pPr>
        <w:numPr>
          <w:ilvl w:val="1"/>
          <w:numId w:val="1"/>
        </w:numPr>
        <w:spacing w:after="0"/>
      </w:pPr>
      <w:r>
        <w:t>Case Building Guide revisions for Version 1.9 Renewable Resource Modeling</w:t>
      </w:r>
      <w:r w:rsidR="00227F94">
        <w:t xml:space="preserve"> - </w:t>
      </w:r>
      <w:r w:rsidR="00227F94" w:rsidRPr="00227F94">
        <w:t>Jon Snellgrove</w:t>
      </w:r>
    </w:p>
    <w:p w:rsidR="00D77451" w:rsidRDefault="00D77451" w:rsidP="00227F94">
      <w:pPr>
        <w:numPr>
          <w:ilvl w:val="1"/>
          <w:numId w:val="1"/>
        </w:numPr>
        <w:spacing w:after="0"/>
      </w:pPr>
      <w:r>
        <w:t>Voltage-controlled Current Source in OneLiner to Model Wind Type-4 and Solar Plants – Sherman Chan, ASPEN</w:t>
      </w:r>
    </w:p>
    <w:p w:rsidR="00D77451" w:rsidRDefault="00A7263D" w:rsidP="00D77451">
      <w:pPr>
        <w:numPr>
          <w:ilvl w:val="0"/>
          <w:numId w:val="1"/>
        </w:numPr>
        <w:spacing w:after="0"/>
      </w:pPr>
      <w:r>
        <w:t>Interesting Event Review (call for volunteers!)</w:t>
      </w:r>
    </w:p>
    <w:p w:rsidR="000122AE" w:rsidRDefault="000122AE" w:rsidP="00A7263D">
      <w:pPr>
        <w:numPr>
          <w:ilvl w:val="0"/>
          <w:numId w:val="1"/>
        </w:numPr>
        <w:spacing w:after="0"/>
      </w:pPr>
      <w:r>
        <w:t>Other Items</w:t>
      </w:r>
    </w:p>
    <w:p w:rsidR="0011307C" w:rsidRDefault="00A7263D" w:rsidP="00AA5AF0">
      <w:pPr>
        <w:numPr>
          <w:ilvl w:val="0"/>
          <w:numId w:val="1"/>
        </w:numPr>
        <w:spacing w:after="0"/>
      </w:pPr>
      <w:r>
        <w:t xml:space="preserve">Review of items requiring submittal before next SPWG meeting – </w:t>
      </w:r>
      <w:r w:rsidR="00360862">
        <w:t>Gene</w:t>
      </w:r>
    </w:p>
    <w:p w:rsidR="000122AE" w:rsidRDefault="000122AE" w:rsidP="00A7263D">
      <w:pPr>
        <w:numPr>
          <w:ilvl w:val="0"/>
          <w:numId w:val="1"/>
        </w:numPr>
        <w:spacing w:after="0"/>
      </w:pPr>
      <w:r>
        <w:t>Review of new Action Items</w:t>
      </w:r>
      <w:r w:rsidR="007E0B85">
        <w:t xml:space="preserve"> and Assignments</w:t>
      </w:r>
      <w:r w:rsidR="00360862">
        <w:t xml:space="preserve"> – Gene</w:t>
      </w:r>
    </w:p>
    <w:p w:rsidR="00A7263D" w:rsidRDefault="00A7263D" w:rsidP="00A7263D">
      <w:pPr>
        <w:spacing w:after="0"/>
      </w:pPr>
      <w:bookmarkStart w:id="0" w:name="_GoBack"/>
      <w:bookmarkEnd w:id="0"/>
    </w:p>
    <w:sectPr w:rsidR="00A7263D" w:rsidSect="00D173F7">
      <w:headerReference w:type="default" r:id="rId8"/>
      <w:footerReference w:type="default" r:id="rId9"/>
      <w:pgSz w:w="12240" w:h="15840"/>
      <w:pgMar w:top="1080" w:right="72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147" w:rsidRDefault="002A4147" w:rsidP="00B0160E">
      <w:pPr>
        <w:spacing w:after="0" w:line="240" w:lineRule="auto"/>
      </w:pPr>
      <w:r>
        <w:separator/>
      </w:r>
    </w:p>
  </w:endnote>
  <w:endnote w:type="continuationSeparator" w:id="0">
    <w:p w:rsidR="002A4147" w:rsidRDefault="002A4147" w:rsidP="00B0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60E" w:rsidRDefault="002E11AB" w:rsidP="002E11AB">
    <w:pPr>
      <w:pStyle w:val="Footer"/>
    </w:pPr>
    <w:r>
      <w:t>DRAFT Rev.0</w:t>
    </w:r>
    <w:r w:rsidR="00884DE5">
      <w:t xml:space="preserve"> (</w:t>
    </w:r>
    <w:r w:rsidR="000D0860">
      <w:t>11</w:t>
    </w:r>
    <w:r w:rsidR="00884DE5">
      <w:t>/</w:t>
    </w:r>
    <w:r w:rsidR="000D0860">
      <w:t>10</w:t>
    </w:r>
    <w:r w:rsidR="00884DE5">
      <w:t>/201</w:t>
    </w:r>
    <w:r w:rsidR="00D731B1">
      <w:t>7)</w:t>
    </w:r>
    <w:r>
      <w:tab/>
    </w:r>
    <w:r>
      <w:tab/>
    </w:r>
    <w:r w:rsidR="00B0160E">
      <w:t xml:space="preserve">Page </w:t>
    </w:r>
    <w:r w:rsidR="00B0160E">
      <w:rPr>
        <w:b/>
        <w:bCs/>
        <w:sz w:val="24"/>
        <w:szCs w:val="24"/>
      </w:rPr>
      <w:fldChar w:fldCharType="begin"/>
    </w:r>
    <w:r w:rsidR="00B0160E">
      <w:rPr>
        <w:b/>
        <w:bCs/>
      </w:rPr>
      <w:instrText xml:space="preserve"> PAGE </w:instrText>
    </w:r>
    <w:r w:rsidR="00B0160E">
      <w:rPr>
        <w:b/>
        <w:bCs/>
        <w:sz w:val="24"/>
        <w:szCs w:val="24"/>
      </w:rPr>
      <w:fldChar w:fldCharType="separate"/>
    </w:r>
    <w:r w:rsidR="002E5A67">
      <w:rPr>
        <w:b/>
        <w:bCs/>
        <w:noProof/>
      </w:rPr>
      <w:t>1</w:t>
    </w:r>
    <w:r w:rsidR="00B0160E">
      <w:rPr>
        <w:b/>
        <w:bCs/>
        <w:sz w:val="24"/>
        <w:szCs w:val="24"/>
      </w:rPr>
      <w:fldChar w:fldCharType="end"/>
    </w:r>
    <w:r w:rsidR="00B0160E">
      <w:t xml:space="preserve"> of </w:t>
    </w:r>
    <w:r w:rsidR="00B0160E">
      <w:rPr>
        <w:b/>
        <w:bCs/>
        <w:sz w:val="24"/>
        <w:szCs w:val="24"/>
      </w:rPr>
      <w:fldChar w:fldCharType="begin"/>
    </w:r>
    <w:r w:rsidR="00B0160E">
      <w:rPr>
        <w:b/>
        <w:bCs/>
      </w:rPr>
      <w:instrText xml:space="preserve"> NUMPAGES  </w:instrText>
    </w:r>
    <w:r w:rsidR="00B0160E">
      <w:rPr>
        <w:b/>
        <w:bCs/>
        <w:sz w:val="24"/>
        <w:szCs w:val="24"/>
      </w:rPr>
      <w:fldChar w:fldCharType="separate"/>
    </w:r>
    <w:r w:rsidR="002E5A67">
      <w:rPr>
        <w:b/>
        <w:bCs/>
        <w:noProof/>
      </w:rPr>
      <w:t>1</w:t>
    </w:r>
    <w:r w:rsidR="00B0160E">
      <w:rPr>
        <w:b/>
        <w:bCs/>
        <w:sz w:val="24"/>
        <w:szCs w:val="24"/>
      </w:rPr>
      <w:fldChar w:fldCharType="end"/>
    </w:r>
  </w:p>
  <w:p w:rsidR="00B0160E" w:rsidRDefault="00B016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147" w:rsidRDefault="002A4147" w:rsidP="00B0160E">
      <w:pPr>
        <w:spacing w:after="0" w:line="240" w:lineRule="auto"/>
      </w:pPr>
      <w:r>
        <w:separator/>
      </w:r>
    </w:p>
  </w:footnote>
  <w:footnote w:type="continuationSeparator" w:id="0">
    <w:p w:rsidR="002A4147" w:rsidRDefault="002A4147" w:rsidP="00B01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1AB" w:rsidRPr="002E11AB" w:rsidRDefault="00B0160E" w:rsidP="002E11AB">
    <w:pPr>
      <w:pStyle w:val="Header"/>
      <w:pBdr>
        <w:bottom w:val="thickThinSmallGap" w:sz="24" w:space="1" w:color="622423"/>
      </w:pBdr>
      <w:spacing w:after="0"/>
      <w:jc w:val="center"/>
      <w:rPr>
        <w:rFonts w:ascii="Cambria" w:eastAsia="Times New Roman" w:hAnsi="Cambria"/>
        <w:sz w:val="28"/>
        <w:szCs w:val="28"/>
      </w:rPr>
    </w:pPr>
    <w:r w:rsidRPr="002E11AB">
      <w:rPr>
        <w:rFonts w:ascii="Cambria" w:eastAsia="Times New Roman" w:hAnsi="Cambria"/>
        <w:sz w:val="28"/>
        <w:szCs w:val="28"/>
      </w:rPr>
      <w:t>ERCOT</w:t>
    </w:r>
  </w:p>
  <w:p w:rsidR="002E11AB" w:rsidRPr="002E11AB" w:rsidRDefault="00B0160E" w:rsidP="002E11AB">
    <w:pPr>
      <w:pStyle w:val="Header"/>
      <w:pBdr>
        <w:bottom w:val="thickThinSmallGap" w:sz="24" w:space="1" w:color="622423"/>
      </w:pBdr>
      <w:spacing w:after="0"/>
      <w:jc w:val="center"/>
      <w:rPr>
        <w:rFonts w:ascii="Cambria" w:eastAsia="Times New Roman" w:hAnsi="Cambria"/>
        <w:sz w:val="28"/>
        <w:szCs w:val="28"/>
      </w:rPr>
    </w:pPr>
    <w:r w:rsidRPr="002E11AB">
      <w:rPr>
        <w:rFonts w:ascii="Cambria" w:eastAsia="Times New Roman" w:hAnsi="Cambria"/>
        <w:sz w:val="28"/>
        <w:szCs w:val="28"/>
      </w:rPr>
      <w:t>System Protection Working Group</w:t>
    </w:r>
  </w:p>
  <w:p w:rsidR="00B0160E" w:rsidRPr="002E11AB" w:rsidRDefault="00B0160E" w:rsidP="002E11AB">
    <w:pPr>
      <w:pStyle w:val="Header"/>
      <w:pBdr>
        <w:bottom w:val="thickThinSmallGap" w:sz="24" w:space="1" w:color="622423"/>
      </w:pBdr>
      <w:spacing w:after="0"/>
      <w:jc w:val="center"/>
      <w:rPr>
        <w:rFonts w:ascii="Cambria" w:eastAsia="Times New Roman" w:hAnsi="Cambria"/>
        <w:sz w:val="28"/>
        <w:szCs w:val="28"/>
      </w:rPr>
    </w:pPr>
    <w:r w:rsidRPr="002E11AB">
      <w:rPr>
        <w:rFonts w:ascii="Cambria" w:eastAsia="Times New Roman" w:hAnsi="Cambria"/>
        <w:sz w:val="28"/>
        <w:szCs w:val="28"/>
      </w:rPr>
      <w:t>Agenda</w:t>
    </w:r>
  </w:p>
  <w:p w:rsidR="00B0160E" w:rsidRDefault="00B0160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87A04"/>
    <w:multiLevelType w:val="hybridMultilevel"/>
    <w:tmpl w:val="872AD3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12AB8"/>
    <w:multiLevelType w:val="hybridMultilevel"/>
    <w:tmpl w:val="2E24808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60E"/>
    <w:rsid w:val="000122AE"/>
    <w:rsid w:val="00074938"/>
    <w:rsid w:val="000D0860"/>
    <w:rsid w:val="0011307C"/>
    <w:rsid w:val="00140CA0"/>
    <w:rsid w:val="00163F42"/>
    <w:rsid w:val="001C370E"/>
    <w:rsid w:val="001D6B91"/>
    <w:rsid w:val="00227F94"/>
    <w:rsid w:val="002632B3"/>
    <w:rsid w:val="002A4147"/>
    <w:rsid w:val="002E11AB"/>
    <w:rsid w:val="002E5A67"/>
    <w:rsid w:val="00360862"/>
    <w:rsid w:val="003B223B"/>
    <w:rsid w:val="003D5E07"/>
    <w:rsid w:val="003F5BE7"/>
    <w:rsid w:val="00427BCC"/>
    <w:rsid w:val="00520B76"/>
    <w:rsid w:val="0054085F"/>
    <w:rsid w:val="00770B18"/>
    <w:rsid w:val="007E0B85"/>
    <w:rsid w:val="00804BEE"/>
    <w:rsid w:val="00884DE5"/>
    <w:rsid w:val="009121CA"/>
    <w:rsid w:val="0092332F"/>
    <w:rsid w:val="00960F7F"/>
    <w:rsid w:val="009B2FC9"/>
    <w:rsid w:val="009F62A2"/>
    <w:rsid w:val="00A7263D"/>
    <w:rsid w:val="00AA5AF0"/>
    <w:rsid w:val="00AA6C12"/>
    <w:rsid w:val="00AC2821"/>
    <w:rsid w:val="00AD1DE9"/>
    <w:rsid w:val="00B012EF"/>
    <w:rsid w:val="00B0160E"/>
    <w:rsid w:val="00C55489"/>
    <w:rsid w:val="00CB5CA6"/>
    <w:rsid w:val="00CE4823"/>
    <w:rsid w:val="00CE75EE"/>
    <w:rsid w:val="00D173F7"/>
    <w:rsid w:val="00D731B1"/>
    <w:rsid w:val="00D77451"/>
    <w:rsid w:val="00E14BD5"/>
    <w:rsid w:val="00ED02FA"/>
    <w:rsid w:val="00F7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160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0160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160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0160E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016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160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0160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160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0160E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016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ERCOT – System Protection Working Group - Agenda</vt:lpstr>
    </vt:vector>
  </TitlesOfParts>
  <Company>American Electric Power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ERCOT – System Protection Working Group - Agenda</dc:title>
  <dc:creator>AEP</dc:creator>
  <cp:lastModifiedBy>dnguyen</cp:lastModifiedBy>
  <cp:revision>9</cp:revision>
  <cp:lastPrinted>2017-10-11T16:29:00Z</cp:lastPrinted>
  <dcterms:created xsi:type="dcterms:W3CDTF">2017-10-11T15:51:00Z</dcterms:created>
  <dcterms:modified xsi:type="dcterms:W3CDTF">2017-10-11T16:53:00Z</dcterms:modified>
</cp:coreProperties>
</file>